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B8E834" w14:textId="77777777" w:rsidR="00F26E00" w:rsidRPr="00912C1D" w:rsidRDefault="004907E3" w:rsidP="00F26E00">
      <w:pPr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Долбоор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2B10B4D" w14:textId="77777777" w:rsidR="00A56301" w:rsidRPr="00912C1D" w:rsidRDefault="00A56301" w:rsidP="00F26E00">
      <w:pPr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451DF6" w14:textId="77777777" w:rsidR="00F26E00" w:rsidRDefault="004907E3" w:rsidP="00F26E00">
      <w:pPr>
        <w:ind w:right="-1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</w:p>
    <w:p w14:paraId="4E9B3005" w14:textId="77777777" w:rsidR="004907E3" w:rsidRPr="004907E3" w:rsidRDefault="004907E3" w:rsidP="004907E3">
      <w:pPr>
        <w:ind w:right="-1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КЫРГЫЗ РЕСПУБЛИКАСЫНЫН МИНИСТРЛЕР КАБИНЕТИНИН ТОКТОМУ</w:t>
      </w:r>
    </w:p>
    <w:p w14:paraId="328E1EDC" w14:textId="77777777" w:rsidR="004907E3" w:rsidRPr="004907E3" w:rsidRDefault="004907E3" w:rsidP="00A56301">
      <w:pPr>
        <w:pStyle w:val="tkNazvanie"/>
        <w:tabs>
          <w:tab w:val="left" w:pos="7938"/>
        </w:tabs>
        <w:spacing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</w:t>
      </w:r>
      <w:r w:rsidR="00BE7D3D">
        <w:rPr>
          <w:rFonts w:ascii="Times New Roman" w:hAnsi="Times New Roman" w:cs="Times New Roman"/>
          <w:sz w:val="28"/>
          <w:szCs w:val="28"/>
          <w:lang w:val="ky-KG"/>
        </w:rPr>
        <w:t>нын монополияга каршы мыйзам</w:t>
      </w:r>
      <w:r>
        <w:rPr>
          <w:rFonts w:ascii="Times New Roman" w:hAnsi="Times New Roman" w:cs="Times New Roman"/>
          <w:sz w:val="28"/>
          <w:szCs w:val="28"/>
          <w:lang w:val="ky-KG"/>
        </w:rPr>
        <w:t>ын бузуу жөнүндө иштерди кароо тартибин бекитүү жөнүндө</w:t>
      </w:r>
    </w:p>
    <w:p w14:paraId="1142BF1B" w14:textId="77777777" w:rsidR="00F26E00" w:rsidRPr="004F6F82" w:rsidRDefault="00F26E00" w:rsidP="00F26E00">
      <w:pPr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0" w:name="_GoBack"/>
      <w:bookmarkEnd w:id="0"/>
    </w:p>
    <w:p w14:paraId="48AA38D6" w14:textId="77777777" w:rsidR="00526533" w:rsidRDefault="00526533" w:rsidP="00A56301">
      <w:pPr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"Атаандаштык жөнүндө" </w:t>
      </w:r>
      <w:r w:rsidR="003B4A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Мыйзамынын ченемдерин ишке ашыруу максатында, "Кыргыз Республикасынын </w:t>
      </w:r>
      <w:r w:rsidR="00FA471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Министрлер Кабинети жөнүндө" Кыргыз Республикасынын конституциялык Мыйзамынын 13 жана 17-беренелерине ылайык Кыргыз Республикасынын Министрлер Кабинети токтом кылат: </w:t>
      </w:r>
    </w:p>
    <w:p w14:paraId="45535544" w14:textId="6F436A92" w:rsidR="00A56301" w:rsidRPr="00FA471B" w:rsidRDefault="00FA471B" w:rsidP="0098627F">
      <w:pPr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1.</w:t>
      </w:r>
      <w:r w:rsidR="00E656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</w:t>
      </w:r>
      <w:r w:rsidR="00BE7D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ынын монополияга каршы мыйзам</w:t>
      </w:r>
      <w:r w:rsidR="004F6F8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 бузуу жөнүндө иштерди карап чыгуунун </w:t>
      </w:r>
      <w:r w:rsidR="00E656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тартиби тиркемеге ылай</w:t>
      </w:r>
      <w:r w:rsidR="00E020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ык бекитилсин. </w:t>
      </w:r>
    </w:p>
    <w:p w14:paraId="28FADE48" w14:textId="2C951B41" w:rsidR="00A56301" w:rsidRPr="00E020C5" w:rsidRDefault="0098627F" w:rsidP="0098627F">
      <w:pPr>
        <w:pStyle w:val="a3"/>
        <w:ind w:left="0"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</w:t>
      </w:r>
      <w:r w:rsidR="00E020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. Төмөнкүлөр күчүн жоготту деп таанылсын: </w:t>
      </w:r>
    </w:p>
    <w:p w14:paraId="3B2E3C0F" w14:textId="0EDA2BA3" w:rsidR="00E020C5" w:rsidRPr="00B76566" w:rsidRDefault="00A56301" w:rsidP="0098627F">
      <w:pPr>
        <w:pStyle w:val="a3"/>
        <w:ind w:left="0" w:right="-1" w:firstLine="708"/>
        <w:jc w:val="both"/>
        <w:rPr>
          <w:rFonts w:ascii="Times New Roman" w:hAnsi="Times New Roman" w:cs="Times New Roman"/>
          <w:b/>
          <w:bCs/>
          <w:color w:val="2B2B2B"/>
          <w:spacing w:val="4"/>
          <w:sz w:val="28"/>
          <w:szCs w:val="28"/>
          <w:shd w:val="clear" w:color="auto" w:fill="FFFFFF"/>
          <w:lang w:val="ky-KG"/>
        </w:rPr>
      </w:pPr>
      <w:r w:rsidRPr="00E020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E020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Өкмөтүнүн 2012-жылдын 2-июнундагы №365 </w:t>
      </w:r>
      <w:r w:rsidR="00AA5FC2" w:rsidRPr="008D0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"</w:t>
      </w:r>
      <w:r w:rsidR="00AA5FC2" w:rsidRPr="008D0C94">
        <w:rPr>
          <w:rFonts w:ascii="Times New Roman" w:hAnsi="Times New Roman" w:cs="Times New Roman"/>
          <w:bCs/>
          <w:color w:val="2B2B2B"/>
          <w:spacing w:val="4"/>
          <w:sz w:val="28"/>
          <w:szCs w:val="28"/>
          <w:shd w:val="clear" w:color="auto" w:fill="FFFFFF"/>
          <w:lang w:val="ky-KG"/>
        </w:rPr>
        <w:t>Кыргыз Республикасынын монополияга каршы мыйзамын бузуу тууралуу иштерди карап чыгуунун</w:t>
      </w:r>
      <w:r w:rsidR="0098627F">
        <w:rPr>
          <w:rFonts w:ascii="Times New Roman" w:hAnsi="Times New Roman" w:cs="Times New Roman"/>
          <w:bCs/>
          <w:color w:val="2B2B2B"/>
          <w:spacing w:val="4"/>
          <w:sz w:val="28"/>
          <w:szCs w:val="28"/>
          <w:shd w:val="clear" w:color="auto" w:fill="FFFFFF"/>
          <w:lang w:val="ky-KG"/>
        </w:rPr>
        <w:t xml:space="preserve"> </w:t>
      </w:r>
      <w:r w:rsidR="00AA5FC2" w:rsidRPr="008D0C94">
        <w:rPr>
          <w:rFonts w:ascii="Times New Roman" w:hAnsi="Times New Roman" w:cs="Times New Roman"/>
          <w:bCs/>
          <w:color w:val="2B2B2B"/>
          <w:spacing w:val="4"/>
          <w:sz w:val="28"/>
          <w:szCs w:val="28"/>
          <w:shd w:val="clear" w:color="auto" w:fill="FFFFFF"/>
          <w:lang w:val="ky-KG"/>
        </w:rPr>
        <w:t>эрежелерин бекитүү жөнүндө</w:t>
      </w:r>
      <w:r w:rsidR="00B76566" w:rsidRPr="008D0C94">
        <w:rPr>
          <w:rFonts w:ascii="Times New Roman" w:hAnsi="Times New Roman" w:cs="Times New Roman"/>
          <w:bCs/>
          <w:color w:val="2B2B2B"/>
          <w:spacing w:val="4"/>
          <w:sz w:val="28"/>
          <w:szCs w:val="28"/>
          <w:shd w:val="clear" w:color="auto" w:fill="FFFFFF"/>
          <w:lang w:val="ky-KG"/>
        </w:rPr>
        <w:t>" токтому;</w:t>
      </w:r>
      <w:r w:rsidR="00B76566" w:rsidRPr="00B76566">
        <w:rPr>
          <w:rFonts w:ascii="Times New Roman" w:hAnsi="Times New Roman" w:cs="Times New Roman"/>
          <w:b/>
          <w:bCs/>
          <w:color w:val="2B2B2B"/>
          <w:spacing w:val="4"/>
          <w:sz w:val="28"/>
          <w:szCs w:val="28"/>
          <w:shd w:val="clear" w:color="auto" w:fill="FFFFFF"/>
          <w:lang w:val="ky-KG"/>
        </w:rPr>
        <w:t xml:space="preserve"> </w:t>
      </w:r>
    </w:p>
    <w:p w14:paraId="77C2E55C" w14:textId="5A106203" w:rsidR="00A56301" w:rsidRPr="008B4B5A" w:rsidRDefault="00945E8F" w:rsidP="0098627F">
      <w:pPr>
        <w:pStyle w:val="a3"/>
        <w:ind w:left="0"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9862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2015-жылдын 23-июнундагы №403 "Кыргыз Республикасынын Өкмөтүнүн айрым чечимдерине өзгөртүү киргизүү жөнүндө" </w:t>
      </w:r>
      <w:r w:rsidR="008B4B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токтому</w:t>
      </w:r>
      <w:r w:rsidR="009862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8B4B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14:paraId="0AE5F96E" w14:textId="77777777" w:rsidR="008B4B5A" w:rsidRPr="008B4B5A" w:rsidRDefault="008B4B5A" w:rsidP="0098627F">
      <w:pPr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3. </w:t>
      </w:r>
      <w:r w:rsidR="008D0C9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Ушул токтом расмий жарыялангандан он беш күн өткөндөн кийин күчүнө кирет. </w:t>
      </w:r>
    </w:p>
    <w:p w14:paraId="339E9FF1" w14:textId="77777777" w:rsidR="00A56301" w:rsidRPr="0091715C" w:rsidRDefault="0091715C" w:rsidP="008B4B5A">
      <w:pPr>
        <w:pStyle w:val="a3"/>
        <w:ind w:left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</w:p>
    <w:p w14:paraId="4B2B259F" w14:textId="77777777" w:rsidR="00A56301" w:rsidRPr="004F6F82" w:rsidRDefault="00A56301" w:rsidP="00A56301">
      <w:pPr>
        <w:pStyle w:val="a3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05C43965" w14:textId="0102EED7" w:rsidR="0098627F" w:rsidRPr="0098627F" w:rsidRDefault="0091715C" w:rsidP="0098627F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sz w:val="28"/>
          <w:szCs w:val="28"/>
          <w:lang w:val="x-non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98627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proofErr w:type="spellStart"/>
      <w:r w:rsidR="0098627F" w:rsidRPr="0098627F">
        <w:rPr>
          <w:rFonts w:ascii="Times New Roman" w:eastAsia="Calibri" w:hAnsi="Times New Roman" w:cs="Times New Roman"/>
          <w:b/>
          <w:bCs/>
          <w:sz w:val="28"/>
          <w:szCs w:val="28"/>
          <w:lang w:val="x-none"/>
        </w:rPr>
        <w:t>Министрлер</w:t>
      </w:r>
      <w:proofErr w:type="spellEnd"/>
      <w:r w:rsidR="0098627F" w:rsidRPr="0098627F">
        <w:rPr>
          <w:rFonts w:ascii="Times New Roman" w:eastAsia="Calibri" w:hAnsi="Times New Roman" w:cs="Times New Roman"/>
          <w:b/>
          <w:bCs/>
          <w:sz w:val="28"/>
          <w:szCs w:val="28"/>
          <w:lang w:val="x-none"/>
        </w:rPr>
        <w:t xml:space="preserve"> </w:t>
      </w:r>
      <w:proofErr w:type="spellStart"/>
      <w:r w:rsidR="0098627F" w:rsidRPr="0098627F">
        <w:rPr>
          <w:rFonts w:ascii="Times New Roman" w:eastAsia="Calibri" w:hAnsi="Times New Roman" w:cs="Times New Roman"/>
          <w:b/>
          <w:bCs/>
          <w:sz w:val="28"/>
          <w:szCs w:val="28"/>
          <w:lang w:val="x-none"/>
        </w:rPr>
        <w:t>Кабинетинин</w:t>
      </w:r>
      <w:proofErr w:type="spellEnd"/>
      <w:r w:rsidR="0098627F" w:rsidRPr="0098627F">
        <w:rPr>
          <w:rFonts w:ascii="Times New Roman" w:eastAsia="Calibri" w:hAnsi="Times New Roman" w:cs="Times New Roman"/>
          <w:b/>
          <w:bCs/>
          <w:sz w:val="28"/>
          <w:szCs w:val="28"/>
          <w:lang w:val="x-none"/>
        </w:rPr>
        <w:t xml:space="preserve"> </w:t>
      </w:r>
    </w:p>
    <w:p w14:paraId="514F23FF" w14:textId="6891713D" w:rsidR="00A56301" w:rsidRPr="00912C1D" w:rsidRDefault="0098627F" w:rsidP="0098627F">
      <w:pPr>
        <w:pStyle w:val="a3"/>
        <w:ind w:left="567" w:firstLine="1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98627F">
        <w:rPr>
          <w:rFonts w:ascii="Times New Roman" w:eastAsia="Calibri" w:hAnsi="Times New Roman" w:cs="Times New Roman"/>
          <w:b/>
          <w:bCs/>
          <w:sz w:val="28"/>
          <w:szCs w:val="28"/>
          <w:lang w:val="x-none"/>
        </w:rPr>
        <w:t>Төрагасы</w:t>
      </w:r>
      <w:proofErr w:type="spellEnd"/>
      <w:r w:rsidR="0091715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     </w:t>
      </w:r>
      <w:r w:rsidR="00A56301" w:rsidRPr="00912C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56301" w:rsidRPr="00912C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56301" w:rsidRPr="00912C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56301" w:rsidRPr="00912C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56301" w:rsidRPr="00912C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56301" w:rsidRPr="00912C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А.У. </w:t>
      </w:r>
      <w:proofErr w:type="spellStart"/>
      <w:r w:rsidR="00A56301" w:rsidRPr="00912C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Жапаров</w:t>
      </w:r>
      <w:proofErr w:type="spellEnd"/>
    </w:p>
    <w:p w14:paraId="6424C24E" w14:textId="77777777" w:rsidR="00A56301" w:rsidRPr="00912C1D" w:rsidRDefault="00A56301" w:rsidP="00A56301">
      <w:pPr>
        <w:shd w:val="clear" w:color="auto" w:fill="FFFFFF"/>
        <w:ind w:firstLine="567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14:paraId="713F0DEA" w14:textId="77777777" w:rsidR="00A56301" w:rsidRPr="00912C1D" w:rsidRDefault="00A56301" w:rsidP="00A56301">
      <w:pPr>
        <w:pStyle w:val="a3"/>
        <w:ind w:left="142" w:right="-1" w:firstLine="56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B05B336" w14:textId="77777777" w:rsidR="00A56301" w:rsidRPr="00912C1D" w:rsidRDefault="00A56301" w:rsidP="00A56301">
      <w:pPr>
        <w:pStyle w:val="a3"/>
        <w:ind w:left="1068"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4B8D2FE" w14:textId="77777777" w:rsidR="00FA14E5" w:rsidRPr="00912C1D" w:rsidRDefault="00FA14E5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FA14E5" w:rsidRPr="00912C1D" w:rsidSect="00176BC1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905E54" w14:textId="77777777" w:rsidR="006B4792" w:rsidRDefault="006B4792" w:rsidP="0098627F">
      <w:r>
        <w:separator/>
      </w:r>
    </w:p>
  </w:endnote>
  <w:endnote w:type="continuationSeparator" w:id="0">
    <w:p w14:paraId="7D36EF91" w14:textId="77777777" w:rsidR="006B4792" w:rsidRDefault="006B4792" w:rsidP="00986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AB7EB" w14:textId="77777777" w:rsidR="0098627F" w:rsidRDefault="0098627F" w:rsidP="0098627F">
    <w:pPr>
      <w:tabs>
        <w:tab w:val="center" w:pos="4677"/>
        <w:tab w:val="right" w:pos="9355"/>
      </w:tabs>
      <w:rPr>
        <w:rFonts w:ascii="Times New Roman" w:eastAsia="Calibri" w:hAnsi="Times New Roman" w:cs="Times New Roman"/>
        <w:sz w:val="28"/>
        <w:szCs w:val="28"/>
      </w:rPr>
    </w:pPr>
  </w:p>
  <w:p w14:paraId="6781BAE7" w14:textId="65196669" w:rsidR="0098627F" w:rsidRPr="0098627F" w:rsidRDefault="0098627F" w:rsidP="0098627F">
    <w:pPr>
      <w:tabs>
        <w:tab w:val="center" w:pos="4677"/>
        <w:tab w:val="right" w:pos="9355"/>
      </w:tabs>
      <w:rPr>
        <w:rFonts w:ascii="Times New Roman" w:eastAsia="Calibri" w:hAnsi="Times New Roman" w:cs="Times New Roman"/>
        <w:sz w:val="24"/>
        <w:szCs w:val="24"/>
      </w:rPr>
    </w:pPr>
    <w:r w:rsidRPr="0098627F">
      <w:rPr>
        <w:rFonts w:ascii="Times New Roman" w:eastAsia="Calibri" w:hAnsi="Times New Roman" w:cs="Times New Roman"/>
        <w:sz w:val="24"/>
        <w:szCs w:val="24"/>
      </w:rPr>
      <w:t xml:space="preserve">Экономика </w:t>
    </w:r>
    <w:proofErr w:type="spellStart"/>
    <w:r w:rsidRPr="0098627F">
      <w:rPr>
        <w:rFonts w:ascii="Times New Roman" w:eastAsia="Calibri" w:hAnsi="Times New Roman" w:cs="Times New Roman"/>
        <w:sz w:val="24"/>
        <w:szCs w:val="24"/>
      </w:rPr>
      <w:t>жана</w:t>
    </w:r>
    <w:proofErr w:type="spellEnd"/>
    <w:r w:rsidRPr="0098627F">
      <w:rPr>
        <w:rFonts w:ascii="Times New Roman" w:eastAsia="Calibri" w:hAnsi="Times New Roman" w:cs="Times New Roman"/>
        <w:sz w:val="24"/>
        <w:szCs w:val="24"/>
      </w:rPr>
      <w:t xml:space="preserve"> коммерция</w:t>
    </w:r>
  </w:p>
  <w:p w14:paraId="76EC2853" w14:textId="77777777" w:rsidR="0098627F" w:rsidRPr="0098627F" w:rsidRDefault="0098627F" w:rsidP="0098627F">
    <w:pPr>
      <w:tabs>
        <w:tab w:val="center" w:pos="4677"/>
        <w:tab w:val="right" w:pos="9355"/>
      </w:tabs>
      <w:rPr>
        <w:rFonts w:ascii="Times New Roman" w:eastAsia="Calibri" w:hAnsi="Times New Roman" w:cs="Times New Roman"/>
        <w:sz w:val="24"/>
        <w:szCs w:val="24"/>
      </w:rPr>
    </w:pPr>
    <w:proofErr w:type="spellStart"/>
    <w:r w:rsidRPr="0098627F">
      <w:rPr>
        <w:rFonts w:ascii="Times New Roman" w:eastAsia="Calibri" w:hAnsi="Times New Roman" w:cs="Times New Roman"/>
        <w:sz w:val="24"/>
        <w:szCs w:val="24"/>
      </w:rPr>
      <w:t>министри</w:t>
    </w:r>
    <w:proofErr w:type="spellEnd"/>
    <w:r w:rsidRPr="0098627F">
      <w:rPr>
        <w:rFonts w:ascii="Times New Roman" w:eastAsia="Calibri" w:hAnsi="Times New Roman" w:cs="Times New Roman"/>
        <w:sz w:val="20"/>
        <w:szCs w:val="20"/>
      </w:rPr>
      <w:t xml:space="preserve"> </w:t>
    </w:r>
    <w:r w:rsidRPr="0098627F">
      <w:rPr>
        <w:rFonts w:ascii="Times New Roman" w:eastAsia="Calibri" w:hAnsi="Times New Roman" w:cs="Times New Roman"/>
        <w:sz w:val="24"/>
        <w:szCs w:val="24"/>
        <w:lang w:val="ky-KG"/>
      </w:rPr>
      <w:t xml:space="preserve"> </w:t>
    </w:r>
    <w:r w:rsidRPr="0098627F">
      <w:rPr>
        <w:rFonts w:ascii="Times New Roman" w:eastAsia="Calibri" w:hAnsi="Times New Roman" w:cs="Times New Roman"/>
        <w:sz w:val="24"/>
        <w:szCs w:val="24"/>
      </w:rPr>
      <w:t xml:space="preserve"> </w:t>
    </w:r>
    <w:r w:rsidRPr="0098627F">
      <w:rPr>
        <w:rFonts w:ascii="Times New Roman" w:eastAsia="Calibri" w:hAnsi="Times New Roman" w:cs="Times New Roman"/>
        <w:sz w:val="24"/>
        <w:szCs w:val="24"/>
      </w:rPr>
      <w:tab/>
    </w:r>
    <w:r w:rsidRPr="0098627F">
      <w:rPr>
        <w:rFonts w:ascii="Times New Roman" w:eastAsia="Calibri" w:hAnsi="Times New Roman" w:cs="Times New Roman"/>
        <w:sz w:val="24"/>
        <w:szCs w:val="24"/>
      </w:rPr>
      <w:tab/>
    </w:r>
    <w:proofErr w:type="spellStart"/>
    <w:r w:rsidRPr="0098627F">
      <w:rPr>
        <w:rFonts w:ascii="Times New Roman" w:eastAsia="Calibri" w:hAnsi="Times New Roman" w:cs="Times New Roman"/>
        <w:sz w:val="24"/>
        <w:szCs w:val="24"/>
      </w:rPr>
      <w:t>Д.Дж</w:t>
    </w:r>
    <w:proofErr w:type="spellEnd"/>
    <w:r w:rsidRPr="0098627F">
      <w:rPr>
        <w:rFonts w:ascii="Times New Roman" w:eastAsia="Calibri" w:hAnsi="Times New Roman" w:cs="Times New Roman"/>
        <w:sz w:val="24"/>
        <w:szCs w:val="24"/>
      </w:rPr>
      <w:t xml:space="preserve">. </w:t>
    </w:r>
    <w:proofErr w:type="spellStart"/>
    <w:r w:rsidRPr="0098627F">
      <w:rPr>
        <w:rFonts w:ascii="Times New Roman" w:eastAsia="Calibri" w:hAnsi="Times New Roman" w:cs="Times New Roman"/>
        <w:sz w:val="24"/>
        <w:szCs w:val="24"/>
      </w:rPr>
      <w:t>Амангельдиев</w:t>
    </w:r>
    <w:proofErr w:type="spellEnd"/>
    <w:r w:rsidRPr="0098627F">
      <w:rPr>
        <w:rFonts w:ascii="Times New Roman" w:eastAsia="Calibri" w:hAnsi="Times New Roman" w:cs="Times New Roman"/>
        <w:sz w:val="24"/>
        <w:szCs w:val="24"/>
      </w:rPr>
      <w:t xml:space="preserve"> </w:t>
    </w:r>
  </w:p>
  <w:p w14:paraId="5CD3F462" w14:textId="77777777" w:rsidR="0098627F" w:rsidRPr="0098627F" w:rsidRDefault="0098627F" w:rsidP="0098627F">
    <w:pPr>
      <w:tabs>
        <w:tab w:val="center" w:pos="4677"/>
        <w:tab w:val="right" w:pos="9355"/>
      </w:tabs>
      <w:rPr>
        <w:rFonts w:ascii="Times New Roman" w:eastAsia="Calibri" w:hAnsi="Times New Roman" w:cs="Times New Roman"/>
        <w:sz w:val="24"/>
        <w:szCs w:val="24"/>
      </w:rPr>
    </w:pPr>
    <w:r w:rsidRPr="0098627F">
      <w:rPr>
        <w:rFonts w:ascii="Times New Roman" w:eastAsia="Calibri" w:hAnsi="Times New Roman" w:cs="Times New Roman"/>
        <w:sz w:val="24"/>
        <w:szCs w:val="24"/>
      </w:rPr>
      <w:tab/>
    </w:r>
    <w:r w:rsidRPr="0098627F">
      <w:rPr>
        <w:rFonts w:ascii="Times New Roman" w:eastAsia="Calibri" w:hAnsi="Times New Roman" w:cs="Times New Roman"/>
        <w:sz w:val="24"/>
        <w:szCs w:val="24"/>
      </w:rPr>
      <w:tab/>
      <w:t>«___» ______ 2022</w:t>
    </w:r>
    <w:r w:rsidRPr="0098627F">
      <w:rPr>
        <w:rFonts w:ascii="Times New Roman" w:eastAsia="Calibri" w:hAnsi="Times New Roman" w:cs="Times New Roman"/>
        <w:sz w:val="24"/>
        <w:szCs w:val="24"/>
        <w:lang w:val="ky-KG"/>
      </w:rPr>
      <w:t>-ж</w:t>
    </w:r>
    <w:r w:rsidRPr="0098627F">
      <w:rPr>
        <w:rFonts w:ascii="Times New Roman" w:eastAsia="Calibri" w:hAnsi="Times New Roman" w:cs="Times New Roman"/>
        <w:sz w:val="24"/>
        <w:szCs w:val="24"/>
      </w:rPr>
      <w:t>.</w:t>
    </w:r>
  </w:p>
  <w:p w14:paraId="2B65288E" w14:textId="77777777" w:rsidR="0098627F" w:rsidRPr="0098627F" w:rsidRDefault="0098627F">
    <w:pPr>
      <w:pStyle w:val="a7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ECCDEB" w14:textId="77777777" w:rsidR="006B4792" w:rsidRDefault="006B4792" w:rsidP="0098627F">
      <w:r>
        <w:separator/>
      </w:r>
    </w:p>
  </w:footnote>
  <w:footnote w:type="continuationSeparator" w:id="0">
    <w:p w14:paraId="5C335C6B" w14:textId="77777777" w:rsidR="006B4792" w:rsidRDefault="006B4792" w:rsidP="00986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3B2507"/>
    <w:multiLevelType w:val="hybridMultilevel"/>
    <w:tmpl w:val="8B6880AC"/>
    <w:lvl w:ilvl="0" w:tplc="F0AE03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AB83875"/>
    <w:multiLevelType w:val="hybridMultilevel"/>
    <w:tmpl w:val="363AB820"/>
    <w:lvl w:ilvl="0" w:tplc="CE2635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E533FB6"/>
    <w:multiLevelType w:val="hybridMultilevel"/>
    <w:tmpl w:val="F05A691C"/>
    <w:lvl w:ilvl="0" w:tplc="E14A85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09FE"/>
    <w:rsid w:val="00176BC1"/>
    <w:rsid w:val="001E09FE"/>
    <w:rsid w:val="001E489E"/>
    <w:rsid w:val="00322965"/>
    <w:rsid w:val="00342714"/>
    <w:rsid w:val="003B4A16"/>
    <w:rsid w:val="004907E3"/>
    <w:rsid w:val="004F6F82"/>
    <w:rsid w:val="00526533"/>
    <w:rsid w:val="00546F18"/>
    <w:rsid w:val="006B4792"/>
    <w:rsid w:val="008B4B5A"/>
    <w:rsid w:val="008D0C94"/>
    <w:rsid w:val="00912C1D"/>
    <w:rsid w:val="0091715C"/>
    <w:rsid w:val="00945E8F"/>
    <w:rsid w:val="0098627F"/>
    <w:rsid w:val="00A56301"/>
    <w:rsid w:val="00AA5FC2"/>
    <w:rsid w:val="00B76566"/>
    <w:rsid w:val="00BE7D3D"/>
    <w:rsid w:val="00C17978"/>
    <w:rsid w:val="00E020C5"/>
    <w:rsid w:val="00E656D5"/>
    <w:rsid w:val="00F26E00"/>
    <w:rsid w:val="00FA14E5"/>
    <w:rsid w:val="00FA471B"/>
    <w:rsid w:val="00FF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23068"/>
  <w15:docId w15:val="{0725458E-281E-41C7-BA9F-DBA0C72DE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E00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E00"/>
    <w:pPr>
      <w:ind w:left="720"/>
      <w:contextualSpacing/>
    </w:pPr>
  </w:style>
  <w:style w:type="paragraph" w:customStyle="1" w:styleId="tkNazvanie">
    <w:name w:val="_Название (tkNazvanie)"/>
    <w:basedOn w:val="a"/>
    <w:rsid w:val="00A5630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56301"/>
    <w:rPr>
      <w:color w:val="0000FF"/>
      <w:u w:val="single"/>
    </w:rPr>
  </w:style>
  <w:style w:type="paragraph" w:customStyle="1" w:styleId="tkTekst">
    <w:name w:val="_Текст обычный (tkTekst)"/>
    <w:basedOn w:val="a"/>
    <w:rsid w:val="0098627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9862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627F"/>
  </w:style>
  <w:style w:type="paragraph" w:styleId="a7">
    <w:name w:val="footer"/>
    <w:basedOn w:val="a"/>
    <w:link w:val="a8"/>
    <w:uiPriority w:val="99"/>
    <w:unhideWhenUsed/>
    <w:rsid w:val="009862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862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0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Мурсабекова Индира</cp:lastModifiedBy>
  <cp:revision>13</cp:revision>
  <cp:lastPrinted>2022-05-30T05:16:00Z</cp:lastPrinted>
  <dcterms:created xsi:type="dcterms:W3CDTF">2022-04-26T10:59:00Z</dcterms:created>
  <dcterms:modified xsi:type="dcterms:W3CDTF">2022-05-30T05:16:00Z</dcterms:modified>
</cp:coreProperties>
</file>